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3254" w:rsidRPr="00DA3254" w:rsidRDefault="00B33DAC" w:rsidP="00DA3254">
      <w:pPr>
        <w:shd w:val="clear" w:color="auto" w:fill="FFFFFF"/>
        <w:spacing w:beforeAutospacing="1" w:after="0" w:afterAutospacing="1" w:line="288" w:lineRule="atLeast"/>
        <w:outlineLvl w:val="3"/>
        <w:rPr>
          <w:rFonts w:ascii="Open Sans" w:eastAsia="Times New Roman" w:hAnsi="Open Sans" w:cs="Times New Roman"/>
          <w:b/>
          <w:bCs/>
          <w:sz w:val="42"/>
          <w:szCs w:val="42"/>
          <w:lang w:eastAsia="pl-PL"/>
        </w:rPr>
      </w:pPr>
      <w:r>
        <w:rPr>
          <w:rFonts w:ascii="Open Sans" w:eastAsia="Times New Roman" w:hAnsi="Open Sans" w:cs="Times New Roman"/>
          <w:color w:val="C00000"/>
          <w:sz w:val="42"/>
          <w:szCs w:val="42"/>
          <w:bdr w:val="none" w:sz="0" w:space="0" w:color="auto" w:frame="1"/>
          <w:lang w:eastAsia="pl-PL"/>
        </w:rPr>
        <w:t xml:space="preserve">Budynek Dydaktyczny – </w:t>
      </w:r>
      <w:proofErr w:type="spellStart"/>
      <w:r>
        <w:rPr>
          <w:rFonts w:ascii="Open Sans" w:eastAsia="Times New Roman" w:hAnsi="Open Sans" w:cs="Times New Roman"/>
          <w:color w:val="C00000"/>
          <w:sz w:val="42"/>
          <w:szCs w:val="42"/>
          <w:bdr w:val="none" w:sz="0" w:space="0" w:color="auto" w:frame="1"/>
          <w:lang w:eastAsia="pl-PL"/>
        </w:rPr>
        <w:t>Chlebnicka</w:t>
      </w:r>
      <w:proofErr w:type="spellEnd"/>
      <w:r>
        <w:rPr>
          <w:rFonts w:ascii="Open Sans" w:eastAsia="Times New Roman" w:hAnsi="Open Sans" w:cs="Times New Roman"/>
          <w:color w:val="C00000"/>
          <w:sz w:val="42"/>
          <w:szCs w:val="42"/>
          <w:bdr w:val="none" w:sz="0" w:space="0" w:color="auto" w:frame="1"/>
          <w:lang w:eastAsia="pl-PL"/>
        </w:rPr>
        <w:t xml:space="preserve"> 13/16</w:t>
      </w:r>
    </w:p>
    <w:tbl>
      <w:tblPr>
        <w:tblW w:w="0" w:type="auto"/>
        <w:tblCellSpacing w:w="15" w:type="dxa"/>
        <w:tblBorders>
          <w:bottom w:val="single" w:sz="6" w:space="0" w:color="DFE4E8"/>
          <w:right w:val="single" w:sz="6" w:space="0" w:color="DFE4E8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61"/>
        <w:gridCol w:w="6295"/>
      </w:tblGrid>
      <w:tr w:rsidR="00F92251" w:rsidRPr="00DA3254" w:rsidTr="00DA3254">
        <w:trPr>
          <w:tblCellSpacing w:w="15" w:type="dxa"/>
        </w:trPr>
        <w:tc>
          <w:tcPr>
            <w:tcW w:w="0" w:type="auto"/>
            <w:tcBorders>
              <w:top w:val="single" w:sz="6" w:space="0" w:color="DFE4E8"/>
              <w:left w:val="single" w:sz="6" w:space="0" w:color="DFE4E8"/>
            </w:tcBorders>
            <w:shd w:val="clear" w:color="auto" w:fill="F8F9FA"/>
            <w:tcMar>
              <w:top w:w="300" w:type="dxa"/>
              <w:left w:w="300" w:type="dxa"/>
              <w:bottom w:w="300" w:type="dxa"/>
              <w:right w:w="300" w:type="dxa"/>
            </w:tcMar>
            <w:hideMark/>
          </w:tcPr>
          <w:p w:rsidR="00DA3254" w:rsidRPr="00DA3254" w:rsidRDefault="00DA3254" w:rsidP="00DA3254">
            <w:pPr>
              <w:spacing w:after="0" w:line="240" w:lineRule="auto"/>
              <w:rPr>
                <w:rFonts w:ascii="Open Sans" w:eastAsia="Times New Roman" w:hAnsi="Open Sans" w:cs="Times New Roman"/>
                <w:color w:val="333333"/>
                <w:sz w:val="21"/>
                <w:szCs w:val="21"/>
                <w:lang w:eastAsia="pl-PL"/>
              </w:rPr>
            </w:pPr>
            <w:r w:rsidRPr="00DA3254">
              <w:rPr>
                <w:rFonts w:ascii="Open Sans" w:eastAsia="Times New Roman" w:hAnsi="Open Sans" w:cs="Times New Roman"/>
                <w:color w:val="000000"/>
                <w:sz w:val="21"/>
                <w:szCs w:val="21"/>
                <w:bdr w:val="none" w:sz="0" w:space="0" w:color="auto" w:frame="1"/>
                <w:lang w:eastAsia="pl-PL"/>
              </w:rPr>
              <w:t>Nazwa budynku</w:t>
            </w:r>
          </w:p>
        </w:tc>
        <w:tc>
          <w:tcPr>
            <w:tcW w:w="0" w:type="auto"/>
            <w:tcBorders>
              <w:top w:val="single" w:sz="6" w:space="0" w:color="DFE4E8"/>
              <w:left w:val="single" w:sz="6" w:space="0" w:color="DFE4E8"/>
            </w:tcBorders>
            <w:shd w:val="clear" w:color="auto" w:fill="F8F9FA"/>
            <w:tcMar>
              <w:top w:w="300" w:type="dxa"/>
              <w:left w:w="300" w:type="dxa"/>
              <w:bottom w:w="300" w:type="dxa"/>
              <w:right w:w="300" w:type="dxa"/>
            </w:tcMar>
            <w:vAlign w:val="center"/>
            <w:hideMark/>
          </w:tcPr>
          <w:p w:rsidR="00DA3254" w:rsidRPr="00DA3254" w:rsidRDefault="00B33DAC" w:rsidP="00DA3254">
            <w:pPr>
              <w:spacing w:after="0" w:line="240" w:lineRule="auto"/>
              <w:rPr>
                <w:rFonts w:ascii="Open Sans" w:eastAsia="Times New Roman" w:hAnsi="Open Sans" w:cs="Times New Roman"/>
                <w:color w:val="333333"/>
                <w:sz w:val="21"/>
                <w:szCs w:val="21"/>
                <w:lang w:eastAsia="pl-PL"/>
              </w:rPr>
            </w:pPr>
            <w:r>
              <w:rPr>
                <w:rFonts w:ascii="Open Sans" w:eastAsia="Times New Roman" w:hAnsi="Open Sans" w:cs="Times New Roman"/>
                <w:color w:val="000000"/>
                <w:sz w:val="21"/>
                <w:szCs w:val="21"/>
                <w:bdr w:val="none" w:sz="0" w:space="0" w:color="auto" w:frame="1"/>
                <w:lang w:eastAsia="pl-PL"/>
              </w:rPr>
              <w:t xml:space="preserve">Budynek Dydaktyczny – </w:t>
            </w:r>
            <w:proofErr w:type="spellStart"/>
            <w:r>
              <w:rPr>
                <w:rFonts w:ascii="Open Sans" w:eastAsia="Times New Roman" w:hAnsi="Open Sans" w:cs="Times New Roman"/>
                <w:color w:val="000000"/>
                <w:sz w:val="21"/>
                <w:szCs w:val="21"/>
                <w:bdr w:val="none" w:sz="0" w:space="0" w:color="auto" w:frame="1"/>
                <w:lang w:eastAsia="pl-PL"/>
              </w:rPr>
              <w:t>Chlebnicka</w:t>
            </w:r>
            <w:proofErr w:type="spellEnd"/>
            <w:r>
              <w:rPr>
                <w:rFonts w:ascii="Open Sans" w:eastAsia="Times New Roman" w:hAnsi="Open Sans" w:cs="Times New Roman"/>
                <w:color w:val="000000"/>
                <w:sz w:val="21"/>
                <w:szCs w:val="21"/>
                <w:bdr w:val="none" w:sz="0" w:space="0" w:color="auto" w:frame="1"/>
                <w:lang w:eastAsia="pl-PL"/>
              </w:rPr>
              <w:t xml:space="preserve"> 13/16</w:t>
            </w:r>
          </w:p>
        </w:tc>
      </w:tr>
      <w:tr w:rsidR="00F92251" w:rsidRPr="00DA3254" w:rsidTr="00DA3254">
        <w:trPr>
          <w:tblCellSpacing w:w="15" w:type="dxa"/>
        </w:trPr>
        <w:tc>
          <w:tcPr>
            <w:tcW w:w="0" w:type="auto"/>
            <w:tcBorders>
              <w:top w:val="single" w:sz="6" w:space="0" w:color="DFE4E8"/>
              <w:left w:val="single" w:sz="6" w:space="0" w:color="DFE4E8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300" w:type="dxa"/>
            </w:tcMar>
            <w:hideMark/>
          </w:tcPr>
          <w:p w:rsidR="00DA3254" w:rsidRPr="00DA3254" w:rsidRDefault="00DA3254" w:rsidP="00DA3254">
            <w:pPr>
              <w:spacing w:after="0" w:line="240" w:lineRule="auto"/>
              <w:rPr>
                <w:rFonts w:ascii="Open Sans" w:eastAsia="Times New Roman" w:hAnsi="Open Sans" w:cs="Times New Roman"/>
                <w:color w:val="333333"/>
                <w:sz w:val="21"/>
                <w:szCs w:val="21"/>
                <w:lang w:eastAsia="pl-PL"/>
              </w:rPr>
            </w:pPr>
            <w:r w:rsidRPr="00DA3254">
              <w:rPr>
                <w:rFonts w:ascii="Open Sans" w:eastAsia="Times New Roman" w:hAnsi="Open Sans" w:cs="Times New Roman"/>
                <w:color w:val="000000"/>
                <w:sz w:val="21"/>
                <w:szCs w:val="21"/>
                <w:bdr w:val="none" w:sz="0" w:space="0" w:color="auto" w:frame="1"/>
                <w:lang w:eastAsia="pl-PL"/>
              </w:rPr>
              <w:t>Adres budynku</w:t>
            </w:r>
          </w:p>
        </w:tc>
        <w:tc>
          <w:tcPr>
            <w:tcW w:w="0" w:type="auto"/>
            <w:tcBorders>
              <w:top w:val="single" w:sz="6" w:space="0" w:color="DFE4E8"/>
              <w:left w:val="single" w:sz="6" w:space="0" w:color="DFE4E8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300" w:type="dxa"/>
            </w:tcMar>
            <w:vAlign w:val="center"/>
            <w:hideMark/>
          </w:tcPr>
          <w:p w:rsidR="00DA3254" w:rsidRPr="00DA3254" w:rsidRDefault="00B33DAC" w:rsidP="00DA3254">
            <w:pPr>
              <w:spacing w:after="0" w:line="240" w:lineRule="auto"/>
              <w:rPr>
                <w:rFonts w:ascii="Open Sans" w:eastAsia="Times New Roman" w:hAnsi="Open Sans" w:cs="Times New Roman"/>
                <w:color w:val="333333"/>
                <w:sz w:val="21"/>
                <w:szCs w:val="21"/>
                <w:lang w:eastAsia="pl-PL"/>
              </w:rPr>
            </w:pPr>
            <w:proofErr w:type="spellStart"/>
            <w:r>
              <w:rPr>
                <w:rFonts w:ascii="Open Sans" w:eastAsia="Times New Roman" w:hAnsi="Open Sans" w:cs="Times New Roman"/>
                <w:color w:val="000000"/>
                <w:sz w:val="21"/>
                <w:szCs w:val="21"/>
                <w:bdr w:val="none" w:sz="0" w:space="0" w:color="auto" w:frame="1"/>
                <w:lang w:eastAsia="pl-PL"/>
              </w:rPr>
              <w:t>Chlebnicka</w:t>
            </w:r>
            <w:proofErr w:type="spellEnd"/>
            <w:r>
              <w:rPr>
                <w:rFonts w:ascii="Open Sans" w:eastAsia="Times New Roman" w:hAnsi="Open Sans" w:cs="Times New Roman"/>
                <w:color w:val="000000"/>
                <w:sz w:val="21"/>
                <w:szCs w:val="21"/>
                <w:bdr w:val="none" w:sz="0" w:space="0" w:color="auto" w:frame="1"/>
                <w:lang w:eastAsia="pl-PL"/>
              </w:rPr>
              <w:t xml:space="preserve"> 13/16, 80-830 Gdańsk</w:t>
            </w:r>
          </w:p>
        </w:tc>
      </w:tr>
      <w:tr w:rsidR="00F92251" w:rsidRPr="00DA3254" w:rsidTr="00DA3254">
        <w:trPr>
          <w:tblCellSpacing w:w="15" w:type="dxa"/>
        </w:trPr>
        <w:tc>
          <w:tcPr>
            <w:tcW w:w="0" w:type="auto"/>
            <w:tcBorders>
              <w:top w:val="single" w:sz="6" w:space="0" w:color="DFE4E8"/>
              <w:left w:val="single" w:sz="6" w:space="0" w:color="DFE4E8"/>
            </w:tcBorders>
            <w:shd w:val="clear" w:color="auto" w:fill="F8F9FA"/>
            <w:tcMar>
              <w:top w:w="300" w:type="dxa"/>
              <w:left w:w="300" w:type="dxa"/>
              <w:bottom w:w="300" w:type="dxa"/>
              <w:right w:w="300" w:type="dxa"/>
            </w:tcMar>
            <w:hideMark/>
          </w:tcPr>
          <w:p w:rsidR="00DA3254" w:rsidRPr="00DA3254" w:rsidRDefault="00B33DAC" w:rsidP="00DA3254">
            <w:pPr>
              <w:spacing w:after="0" w:line="240" w:lineRule="auto"/>
              <w:rPr>
                <w:rFonts w:ascii="Open Sans" w:eastAsia="Times New Roman" w:hAnsi="Open Sans" w:cs="Times New Roman"/>
                <w:color w:val="333333"/>
                <w:sz w:val="21"/>
                <w:szCs w:val="21"/>
                <w:lang w:eastAsia="pl-PL"/>
              </w:rPr>
            </w:pPr>
            <w:r>
              <w:rPr>
                <w:rFonts w:ascii="Open Sans" w:eastAsia="Times New Roman" w:hAnsi="Open Sans" w:cs="Times New Roman"/>
                <w:color w:val="000000"/>
                <w:sz w:val="21"/>
                <w:szCs w:val="21"/>
                <w:bdr w:val="none" w:sz="0" w:space="0" w:color="auto" w:frame="1"/>
                <w:lang w:eastAsia="pl-PL"/>
              </w:rPr>
              <w:t>Kierownik/administrator</w:t>
            </w:r>
          </w:p>
        </w:tc>
        <w:tc>
          <w:tcPr>
            <w:tcW w:w="0" w:type="auto"/>
            <w:tcBorders>
              <w:top w:val="single" w:sz="6" w:space="0" w:color="DFE4E8"/>
              <w:left w:val="single" w:sz="6" w:space="0" w:color="DFE4E8"/>
            </w:tcBorders>
            <w:shd w:val="clear" w:color="auto" w:fill="F8F9FA"/>
            <w:tcMar>
              <w:top w:w="300" w:type="dxa"/>
              <w:left w:w="300" w:type="dxa"/>
              <w:bottom w:w="300" w:type="dxa"/>
              <w:right w:w="300" w:type="dxa"/>
            </w:tcMar>
            <w:vAlign w:val="center"/>
            <w:hideMark/>
          </w:tcPr>
          <w:p w:rsidR="00DA3254" w:rsidRPr="00DA3254" w:rsidRDefault="00B33DAC" w:rsidP="00DA3254">
            <w:pPr>
              <w:spacing w:after="0" w:line="240" w:lineRule="auto"/>
              <w:rPr>
                <w:rFonts w:ascii="Open Sans" w:eastAsia="Times New Roman" w:hAnsi="Open Sans" w:cs="Times New Roman"/>
                <w:color w:val="333333"/>
                <w:sz w:val="21"/>
                <w:szCs w:val="21"/>
                <w:lang w:eastAsia="pl-PL"/>
              </w:rPr>
            </w:pPr>
            <w:r>
              <w:rPr>
                <w:rFonts w:ascii="Open Sans" w:eastAsia="Times New Roman" w:hAnsi="Open Sans" w:cs="Times New Roman"/>
                <w:color w:val="333333"/>
                <w:sz w:val="21"/>
                <w:szCs w:val="21"/>
                <w:lang w:eastAsia="pl-PL"/>
              </w:rPr>
              <w:t>Magdalena Kołodziej</w:t>
            </w:r>
          </w:p>
        </w:tc>
      </w:tr>
      <w:tr w:rsidR="00F92251" w:rsidRPr="00DA3254" w:rsidTr="00DA3254">
        <w:trPr>
          <w:tblCellSpacing w:w="15" w:type="dxa"/>
        </w:trPr>
        <w:tc>
          <w:tcPr>
            <w:tcW w:w="0" w:type="auto"/>
            <w:tcBorders>
              <w:top w:val="single" w:sz="6" w:space="0" w:color="DFE4E8"/>
              <w:left w:val="single" w:sz="6" w:space="0" w:color="DFE4E8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300" w:type="dxa"/>
            </w:tcMar>
            <w:hideMark/>
          </w:tcPr>
          <w:p w:rsidR="00DA3254" w:rsidRPr="00DA3254" w:rsidRDefault="009947D8" w:rsidP="00DA3254">
            <w:pPr>
              <w:spacing w:after="0" w:line="240" w:lineRule="auto"/>
              <w:rPr>
                <w:rFonts w:ascii="Open Sans" w:eastAsia="Times New Roman" w:hAnsi="Open Sans" w:cs="Times New Roman"/>
                <w:color w:val="333333"/>
                <w:sz w:val="21"/>
                <w:szCs w:val="21"/>
                <w:lang w:eastAsia="pl-PL"/>
              </w:rPr>
            </w:pPr>
            <w:r>
              <w:rPr>
                <w:rFonts w:ascii="Open Sans" w:eastAsia="Times New Roman" w:hAnsi="Open Sans" w:cs="Times New Roman"/>
                <w:color w:val="000000"/>
                <w:sz w:val="21"/>
                <w:szCs w:val="21"/>
                <w:bdr w:val="none" w:sz="0" w:space="0" w:color="auto" w:frame="1"/>
                <w:lang w:eastAsia="pl-PL"/>
              </w:rPr>
              <w:t>T</w:t>
            </w:r>
            <w:r w:rsidR="00DA3254" w:rsidRPr="00DA3254">
              <w:rPr>
                <w:rFonts w:ascii="Open Sans" w:eastAsia="Times New Roman" w:hAnsi="Open Sans" w:cs="Times New Roman"/>
                <w:color w:val="000000"/>
                <w:sz w:val="21"/>
                <w:szCs w:val="21"/>
                <w:bdr w:val="none" w:sz="0" w:space="0" w:color="auto" w:frame="1"/>
                <w:lang w:eastAsia="pl-PL"/>
              </w:rPr>
              <w:t>elefon</w:t>
            </w:r>
          </w:p>
        </w:tc>
        <w:tc>
          <w:tcPr>
            <w:tcW w:w="0" w:type="auto"/>
            <w:tcBorders>
              <w:top w:val="single" w:sz="6" w:space="0" w:color="DFE4E8"/>
              <w:left w:val="single" w:sz="6" w:space="0" w:color="DFE4E8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300" w:type="dxa"/>
            </w:tcMar>
            <w:vAlign w:val="center"/>
            <w:hideMark/>
          </w:tcPr>
          <w:p w:rsidR="00DA3254" w:rsidRPr="00DA3254" w:rsidRDefault="00B33DAC" w:rsidP="00DA3254">
            <w:pPr>
              <w:spacing w:after="0" w:line="240" w:lineRule="auto"/>
              <w:rPr>
                <w:rFonts w:ascii="Open Sans" w:eastAsia="Times New Roman" w:hAnsi="Open Sans" w:cs="Times New Roman"/>
                <w:color w:val="333333"/>
                <w:sz w:val="21"/>
                <w:szCs w:val="21"/>
                <w:lang w:eastAsia="pl-PL"/>
              </w:rPr>
            </w:pPr>
            <w:r>
              <w:rPr>
                <w:rFonts w:ascii="Open Sans" w:eastAsia="Times New Roman" w:hAnsi="Open Sans" w:cs="Times New Roman"/>
                <w:color w:val="000000"/>
                <w:sz w:val="21"/>
                <w:szCs w:val="21"/>
                <w:bdr w:val="none" w:sz="0" w:space="0" w:color="auto" w:frame="1"/>
                <w:lang w:eastAsia="pl-PL"/>
              </w:rPr>
              <w:t>(58) 301 77 24</w:t>
            </w:r>
          </w:p>
        </w:tc>
      </w:tr>
      <w:tr w:rsidR="00F92251" w:rsidRPr="00DA3254" w:rsidTr="00DA3254">
        <w:trPr>
          <w:tblCellSpacing w:w="15" w:type="dxa"/>
        </w:trPr>
        <w:tc>
          <w:tcPr>
            <w:tcW w:w="0" w:type="auto"/>
            <w:tcBorders>
              <w:top w:val="single" w:sz="6" w:space="0" w:color="DFE4E8"/>
              <w:left w:val="single" w:sz="6" w:space="0" w:color="DFE4E8"/>
            </w:tcBorders>
            <w:shd w:val="clear" w:color="auto" w:fill="F8F9FA"/>
            <w:tcMar>
              <w:top w:w="300" w:type="dxa"/>
              <w:left w:w="300" w:type="dxa"/>
              <w:bottom w:w="300" w:type="dxa"/>
              <w:right w:w="300" w:type="dxa"/>
            </w:tcMar>
            <w:hideMark/>
          </w:tcPr>
          <w:p w:rsidR="00DA3254" w:rsidRPr="00DA3254" w:rsidRDefault="00DA3254" w:rsidP="00DA3254">
            <w:pPr>
              <w:spacing w:after="0" w:line="240" w:lineRule="auto"/>
              <w:rPr>
                <w:rFonts w:ascii="Open Sans" w:eastAsia="Times New Roman" w:hAnsi="Open Sans" w:cs="Times New Roman"/>
                <w:color w:val="333333"/>
                <w:sz w:val="21"/>
                <w:szCs w:val="21"/>
                <w:lang w:eastAsia="pl-PL"/>
              </w:rPr>
            </w:pPr>
            <w:r w:rsidRPr="00DA3254">
              <w:rPr>
                <w:rFonts w:ascii="Open Sans" w:eastAsia="Times New Roman" w:hAnsi="Open Sans" w:cs="Times New Roman"/>
                <w:color w:val="000000"/>
                <w:sz w:val="21"/>
                <w:szCs w:val="21"/>
                <w:bdr w:val="none" w:sz="0" w:space="0" w:color="auto" w:frame="1"/>
                <w:lang w:eastAsia="pl-PL"/>
              </w:rPr>
              <w:t>Opis wejścia do budynku</w:t>
            </w:r>
          </w:p>
        </w:tc>
        <w:tc>
          <w:tcPr>
            <w:tcW w:w="0" w:type="auto"/>
            <w:tcBorders>
              <w:top w:val="single" w:sz="6" w:space="0" w:color="DFE4E8"/>
              <w:left w:val="single" w:sz="6" w:space="0" w:color="DFE4E8"/>
            </w:tcBorders>
            <w:shd w:val="clear" w:color="auto" w:fill="F8F9FA"/>
            <w:tcMar>
              <w:top w:w="300" w:type="dxa"/>
              <w:left w:w="300" w:type="dxa"/>
              <w:bottom w:w="300" w:type="dxa"/>
              <w:right w:w="300" w:type="dxa"/>
            </w:tcMar>
            <w:vAlign w:val="center"/>
            <w:hideMark/>
          </w:tcPr>
          <w:p w:rsidR="00DA3254" w:rsidRPr="00DA3254" w:rsidRDefault="00DA3254" w:rsidP="00DA3254">
            <w:pPr>
              <w:spacing w:after="0" w:line="240" w:lineRule="auto"/>
              <w:rPr>
                <w:rFonts w:ascii="Open Sans" w:eastAsia="Times New Roman" w:hAnsi="Open Sans" w:cs="Times New Roman"/>
                <w:color w:val="333333"/>
                <w:sz w:val="21"/>
                <w:szCs w:val="21"/>
                <w:lang w:eastAsia="pl-PL"/>
              </w:rPr>
            </w:pPr>
            <w:r w:rsidRPr="00DA3254">
              <w:rPr>
                <w:rFonts w:ascii="Open Sans" w:eastAsia="Times New Roman" w:hAnsi="Open Sans" w:cs="Times New Roman"/>
                <w:color w:val="000000"/>
                <w:sz w:val="21"/>
                <w:szCs w:val="21"/>
                <w:bdr w:val="none" w:sz="0" w:space="0" w:color="auto" w:frame="1"/>
                <w:lang w:eastAsia="pl-PL"/>
              </w:rPr>
              <w:t xml:space="preserve">Do budynku wejście od ul. </w:t>
            </w:r>
            <w:proofErr w:type="spellStart"/>
            <w:r w:rsidR="00B33DAC">
              <w:rPr>
                <w:rFonts w:ascii="Open Sans" w:eastAsia="Times New Roman" w:hAnsi="Open Sans" w:cs="Times New Roman"/>
                <w:color w:val="000000"/>
                <w:sz w:val="21"/>
                <w:szCs w:val="21"/>
                <w:bdr w:val="none" w:sz="0" w:space="0" w:color="auto" w:frame="1"/>
                <w:lang w:eastAsia="pl-PL"/>
              </w:rPr>
              <w:t>Chlebnickiej</w:t>
            </w:r>
            <w:proofErr w:type="spellEnd"/>
            <w:r w:rsidR="00B33DAC">
              <w:rPr>
                <w:rFonts w:ascii="Open Sans" w:eastAsia="Times New Roman" w:hAnsi="Open Sans" w:cs="Times New Roman"/>
                <w:color w:val="000000"/>
                <w:sz w:val="21"/>
                <w:szCs w:val="21"/>
                <w:bdr w:val="none" w:sz="0" w:space="0" w:color="auto" w:frame="1"/>
                <w:lang w:eastAsia="pl-PL"/>
              </w:rPr>
              <w:t>, wysokim przedprożem i schodami – 6 stopni . Drzwi wejściowe otwierane po godz. 22 na domofon. Szerokość drzwi  do 120 cm</w:t>
            </w:r>
            <w:r w:rsidRPr="00DA3254">
              <w:rPr>
                <w:rFonts w:ascii="Open Sans" w:eastAsia="Times New Roman" w:hAnsi="Open Sans" w:cs="Times New Roman"/>
                <w:color w:val="000000"/>
                <w:sz w:val="21"/>
                <w:szCs w:val="21"/>
                <w:bdr w:val="none" w:sz="0" w:space="0" w:color="auto" w:frame="1"/>
                <w:lang w:eastAsia="pl-PL"/>
              </w:rPr>
              <w:t>. Pomoc dostępna całodobowo pod nr tel</w:t>
            </w:r>
            <w:r w:rsidR="00B33DAC">
              <w:rPr>
                <w:rFonts w:ascii="Open Sans" w:eastAsia="Times New Roman" w:hAnsi="Open Sans" w:cs="Times New Roman"/>
                <w:color w:val="000000"/>
                <w:sz w:val="21"/>
                <w:szCs w:val="21"/>
                <w:bdr w:val="none" w:sz="0" w:space="0" w:color="auto" w:frame="1"/>
                <w:lang w:eastAsia="pl-PL"/>
              </w:rPr>
              <w:t>. (58) 301 28 16</w:t>
            </w:r>
            <w:r w:rsidRPr="00DA3254">
              <w:rPr>
                <w:rFonts w:ascii="Open Sans" w:eastAsia="Times New Roman" w:hAnsi="Open Sans" w:cs="Times New Roman"/>
                <w:color w:val="000000"/>
                <w:sz w:val="21"/>
                <w:szCs w:val="21"/>
                <w:bdr w:val="none" w:sz="0" w:space="0" w:color="auto" w:frame="1"/>
                <w:lang w:eastAsia="pl-PL"/>
              </w:rPr>
              <w:t>.</w:t>
            </w:r>
          </w:p>
        </w:tc>
      </w:tr>
      <w:tr w:rsidR="00F92251" w:rsidRPr="00DA3254" w:rsidTr="00DA3254">
        <w:trPr>
          <w:tblCellSpacing w:w="15" w:type="dxa"/>
        </w:trPr>
        <w:tc>
          <w:tcPr>
            <w:tcW w:w="0" w:type="auto"/>
            <w:tcBorders>
              <w:top w:val="single" w:sz="6" w:space="0" w:color="DFE4E8"/>
              <w:left w:val="single" w:sz="6" w:space="0" w:color="DFE4E8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300" w:type="dxa"/>
            </w:tcMar>
            <w:hideMark/>
          </w:tcPr>
          <w:p w:rsidR="00DA3254" w:rsidRPr="00DA3254" w:rsidRDefault="00DA3254" w:rsidP="00DA3254">
            <w:pPr>
              <w:spacing w:after="0" w:line="240" w:lineRule="auto"/>
              <w:rPr>
                <w:rFonts w:ascii="Open Sans" w:eastAsia="Times New Roman" w:hAnsi="Open Sans" w:cs="Times New Roman"/>
                <w:color w:val="333333"/>
                <w:sz w:val="21"/>
                <w:szCs w:val="21"/>
                <w:lang w:eastAsia="pl-PL"/>
              </w:rPr>
            </w:pPr>
            <w:r w:rsidRPr="00DA3254">
              <w:rPr>
                <w:rFonts w:ascii="Open Sans" w:eastAsia="Times New Roman" w:hAnsi="Open Sans" w:cs="Times New Roman"/>
                <w:color w:val="000000"/>
                <w:sz w:val="21"/>
                <w:szCs w:val="21"/>
                <w:bdr w:val="none" w:sz="0" w:space="0" w:color="auto" w:frame="1"/>
                <w:lang w:eastAsia="pl-PL"/>
              </w:rPr>
              <w:t>Opis wnętrza budynku</w:t>
            </w:r>
          </w:p>
        </w:tc>
        <w:tc>
          <w:tcPr>
            <w:tcW w:w="0" w:type="auto"/>
            <w:tcBorders>
              <w:top w:val="single" w:sz="6" w:space="0" w:color="DFE4E8"/>
              <w:left w:val="single" w:sz="6" w:space="0" w:color="DFE4E8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300" w:type="dxa"/>
            </w:tcMar>
            <w:vAlign w:val="center"/>
            <w:hideMark/>
          </w:tcPr>
          <w:p w:rsidR="00DA3254" w:rsidRDefault="00B33DAC" w:rsidP="00DA3254">
            <w:pPr>
              <w:spacing w:after="0" w:line="240" w:lineRule="auto"/>
              <w:rPr>
                <w:rFonts w:ascii="Open Sans" w:eastAsia="Times New Roman" w:hAnsi="Open Sans" w:cs="Times New Roman"/>
                <w:color w:val="000000"/>
                <w:sz w:val="21"/>
                <w:szCs w:val="21"/>
                <w:bdr w:val="none" w:sz="0" w:space="0" w:color="auto" w:frame="1"/>
                <w:lang w:eastAsia="pl-PL"/>
              </w:rPr>
            </w:pPr>
            <w:r>
              <w:rPr>
                <w:rFonts w:ascii="Open Sans" w:eastAsia="Times New Roman" w:hAnsi="Open Sans" w:cs="Times New Roman"/>
                <w:color w:val="000000"/>
                <w:sz w:val="21"/>
                <w:szCs w:val="21"/>
                <w:bdr w:val="none" w:sz="0" w:space="0" w:color="auto" w:frame="1"/>
                <w:lang w:eastAsia="pl-PL"/>
              </w:rPr>
              <w:t>Wejścia do galerii i portierni</w:t>
            </w:r>
            <w:r w:rsidR="00DA3254" w:rsidRPr="00DA3254">
              <w:rPr>
                <w:rFonts w:ascii="Open Sans" w:eastAsia="Times New Roman" w:hAnsi="Open Sans" w:cs="Times New Roman"/>
                <w:color w:val="000000"/>
                <w:sz w:val="21"/>
                <w:szCs w:val="21"/>
                <w:bdr w:val="none" w:sz="0" w:space="0" w:color="auto" w:frame="1"/>
                <w:lang w:eastAsia="pl-PL"/>
              </w:rPr>
              <w:t xml:space="preserve"> na parterze płaskie,</w:t>
            </w:r>
            <w:r>
              <w:rPr>
                <w:rFonts w:ascii="Open Sans" w:eastAsia="Times New Roman" w:hAnsi="Open Sans" w:cs="Times New Roman"/>
                <w:color w:val="000000"/>
                <w:sz w:val="21"/>
                <w:szCs w:val="21"/>
                <w:bdr w:val="none" w:sz="0" w:space="0" w:color="auto" w:frame="1"/>
                <w:lang w:eastAsia="pl-PL"/>
              </w:rPr>
              <w:t xml:space="preserve"> natomiast do pomieszczeń biurowych i windy trzypoziomowymi schodami.</w:t>
            </w:r>
            <w:r w:rsidR="00DA3254" w:rsidRPr="00DA3254">
              <w:rPr>
                <w:rFonts w:ascii="Open Sans" w:eastAsia="Times New Roman" w:hAnsi="Open Sans" w:cs="Times New Roman"/>
                <w:color w:val="000000"/>
                <w:sz w:val="21"/>
                <w:szCs w:val="21"/>
                <w:bdr w:val="none" w:sz="0" w:space="0" w:color="auto" w:frame="1"/>
                <w:lang w:eastAsia="pl-PL"/>
              </w:rPr>
              <w:t xml:space="preserve"> W budynku zainstalowana jest winda w środkowej c</w:t>
            </w:r>
            <w:r w:rsidR="00F92251">
              <w:rPr>
                <w:rFonts w:ascii="Open Sans" w:eastAsia="Times New Roman" w:hAnsi="Open Sans" w:cs="Times New Roman"/>
                <w:color w:val="000000"/>
                <w:sz w:val="21"/>
                <w:szCs w:val="21"/>
                <w:bdr w:val="none" w:sz="0" w:space="0" w:color="auto" w:frame="1"/>
                <w:lang w:eastAsia="pl-PL"/>
              </w:rPr>
              <w:t>zęści,</w:t>
            </w:r>
            <w:r w:rsidR="00DA3254" w:rsidRPr="00DA3254">
              <w:rPr>
                <w:rFonts w:ascii="Open Sans" w:eastAsia="Times New Roman" w:hAnsi="Open Sans" w:cs="Times New Roman"/>
                <w:color w:val="000000"/>
                <w:sz w:val="21"/>
                <w:szCs w:val="21"/>
                <w:bdr w:val="none" w:sz="0" w:space="0" w:color="auto" w:frame="1"/>
                <w:lang w:eastAsia="pl-PL"/>
              </w:rPr>
              <w:t xml:space="preserve"> Szerokość drzwi windy wynosi 90 cm. Wymiar</w:t>
            </w:r>
            <w:r w:rsidR="00F92251">
              <w:rPr>
                <w:rFonts w:ascii="Open Sans" w:eastAsia="Times New Roman" w:hAnsi="Open Sans" w:cs="Times New Roman"/>
                <w:color w:val="000000"/>
                <w:sz w:val="21"/>
                <w:szCs w:val="21"/>
                <w:bdr w:val="none" w:sz="0" w:space="0" w:color="auto" w:frame="1"/>
                <w:lang w:eastAsia="pl-PL"/>
              </w:rPr>
              <w:t xml:space="preserve">y kabiny dźwigu wynoszą; </w:t>
            </w:r>
            <w:r w:rsidR="007E01AF">
              <w:rPr>
                <w:rFonts w:ascii="Open Sans" w:eastAsia="Times New Roman" w:hAnsi="Open Sans" w:cs="Times New Roman"/>
                <w:color w:val="000000"/>
                <w:sz w:val="21"/>
                <w:szCs w:val="21"/>
                <w:bdr w:val="none" w:sz="0" w:space="0" w:color="auto" w:frame="1"/>
                <w:lang w:eastAsia="pl-PL"/>
              </w:rPr>
              <w:t>szerokość 96 cm, długość 104 cm, udźwig max. 375 kg/5 osób</w:t>
            </w:r>
            <w:r w:rsidR="00DA1BF0">
              <w:rPr>
                <w:rFonts w:ascii="Open Sans" w:eastAsia="Times New Roman" w:hAnsi="Open Sans" w:cs="Times New Roman"/>
                <w:color w:val="000000"/>
                <w:sz w:val="21"/>
                <w:szCs w:val="21"/>
                <w:bdr w:val="none" w:sz="0" w:space="0" w:color="auto" w:frame="1"/>
                <w:lang w:eastAsia="pl-PL"/>
              </w:rPr>
              <w:t>. IV kondygnacje z pracowniami – wąskie wysokie schody klatki schodowej . Z kondygnacji II i III przejście łącznikiem z czterema stopniami schodów do dalszej części budynku. Wąskie korytarze.</w:t>
            </w:r>
          </w:p>
          <w:p w:rsidR="004204D7" w:rsidRPr="00DA3254" w:rsidRDefault="004204D7" w:rsidP="00DA3254">
            <w:pPr>
              <w:spacing w:after="0" w:line="240" w:lineRule="auto"/>
              <w:rPr>
                <w:rFonts w:ascii="Open Sans" w:eastAsia="Times New Roman" w:hAnsi="Open Sans" w:cs="Times New Roman"/>
                <w:color w:val="333333"/>
                <w:sz w:val="21"/>
                <w:szCs w:val="21"/>
                <w:lang w:eastAsia="pl-PL"/>
              </w:rPr>
            </w:pPr>
            <w:r>
              <w:rPr>
                <w:rFonts w:ascii="Open Sans" w:eastAsia="Times New Roman" w:hAnsi="Open Sans" w:cs="Times New Roman"/>
                <w:color w:val="000000"/>
                <w:sz w:val="21"/>
                <w:szCs w:val="21"/>
                <w:bdr w:val="none" w:sz="0" w:space="0" w:color="auto" w:frame="1"/>
                <w:lang w:eastAsia="pl-PL"/>
              </w:rPr>
              <w:t>Wejście do części budynku Dom Studenta z parteru jedynie schodami klatki schodowej.</w:t>
            </w:r>
          </w:p>
        </w:tc>
      </w:tr>
      <w:tr w:rsidR="00F92251" w:rsidRPr="00DA3254" w:rsidTr="00DA3254">
        <w:trPr>
          <w:tblCellSpacing w:w="15" w:type="dxa"/>
        </w:trPr>
        <w:tc>
          <w:tcPr>
            <w:tcW w:w="0" w:type="auto"/>
            <w:tcBorders>
              <w:top w:val="single" w:sz="6" w:space="0" w:color="DFE4E8"/>
              <w:left w:val="single" w:sz="6" w:space="0" w:color="DFE4E8"/>
            </w:tcBorders>
            <w:shd w:val="clear" w:color="auto" w:fill="F8F9FA"/>
            <w:tcMar>
              <w:top w:w="300" w:type="dxa"/>
              <w:left w:w="300" w:type="dxa"/>
              <w:bottom w:w="300" w:type="dxa"/>
              <w:right w:w="300" w:type="dxa"/>
            </w:tcMar>
            <w:hideMark/>
          </w:tcPr>
          <w:p w:rsidR="00DA3254" w:rsidRPr="00DA3254" w:rsidRDefault="00DA3254" w:rsidP="00DA3254">
            <w:pPr>
              <w:spacing w:after="0" w:line="240" w:lineRule="auto"/>
              <w:rPr>
                <w:rFonts w:ascii="Open Sans" w:eastAsia="Times New Roman" w:hAnsi="Open Sans" w:cs="Times New Roman"/>
                <w:color w:val="333333"/>
                <w:sz w:val="21"/>
                <w:szCs w:val="21"/>
                <w:lang w:eastAsia="pl-PL"/>
              </w:rPr>
            </w:pPr>
            <w:r w:rsidRPr="00DA3254">
              <w:rPr>
                <w:rFonts w:ascii="Open Sans" w:eastAsia="Times New Roman" w:hAnsi="Open Sans" w:cs="Times New Roman"/>
                <w:color w:val="000000"/>
                <w:sz w:val="21"/>
                <w:szCs w:val="21"/>
                <w:bdr w:val="none" w:sz="0" w:space="0" w:color="auto" w:frame="1"/>
                <w:lang w:eastAsia="pl-PL"/>
              </w:rPr>
              <w:t>Procedury w budynku</w:t>
            </w:r>
          </w:p>
        </w:tc>
        <w:tc>
          <w:tcPr>
            <w:tcW w:w="0" w:type="auto"/>
            <w:tcBorders>
              <w:top w:val="single" w:sz="6" w:space="0" w:color="DFE4E8"/>
              <w:left w:val="single" w:sz="6" w:space="0" w:color="DFE4E8"/>
            </w:tcBorders>
            <w:shd w:val="clear" w:color="auto" w:fill="F8F9FA"/>
            <w:tcMar>
              <w:top w:w="300" w:type="dxa"/>
              <w:left w:w="300" w:type="dxa"/>
              <w:bottom w:w="300" w:type="dxa"/>
              <w:right w:w="300" w:type="dxa"/>
            </w:tcMar>
            <w:vAlign w:val="center"/>
            <w:hideMark/>
          </w:tcPr>
          <w:p w:rsidR="00DA3254" w:rsidRPr="00DA3254" w:rsidRDefault="00DA3254" w:rsidP="00DA3254">
            <w:pPr>
              <w:spacing w:after="0" w:line="240" w:lineRule="auto"/>
              <w:rPr>
                <w:rFonts w:ascii="Open Sans" w:eastAsia="Times New Roman" w:hAnsi="Open Sans" w:cs="Times New Roman"/>
                <w:color w:val="333333"/>
                <w:sz w:val="21"/>
                <w:szCs w:val="21"/>
                <w:lang w:eastAsia="pl-PL"/>
              </w:rPr>
            </w:pPr>
            <w:r w:rsidRPr="00DA3254">
              <w:rPr>
                <w:rFonts w:ascii="Open Sans" w:eastAsia="Times New Roman" w:hAnsi="Open Sans" w:cs="Times New Roman"/>
                <w:color w:val="000000"/>
                <w:sz w:val="21"/>
                <w:szCs w:val="21"/>
                <w:bdr w:val="none" w:sz="0" w:space="0" w:color="auto" w:frame="1"/>
                <w:lang w:eastAsia="pl-PL"/>
              </w:rPr>
              <w:t>Wejści</w:t>
            </w:r>
            <w:r w:rsidR="007E01AF">
              <w:rPr>
                <w:rFonts w:ascii="Open Sans" w:eastAsia="Times New Roman" w:hAnsi="Open Sans" w:cs="Times New Roman"/>
                <w:color w:val="000000"/>
                <w:sz w:val="21"/>
                <w:szCs w:val="21"/>
                <w:bdr w:val="none" w:sz="0" w:space="0" w:color="auto" w:frame="1"/>
                <w:lang w:eastAsia="pl-PL"/>
              </w:rPr>
              <w:t xml:space="preserve">e na teren budynku z ul. </w:t>
            </w:r>
            <w:proofErr w:type="spellStart"/>
            <w:r w:rsidR="007E01AF">
              <w:rPr>
                <w:rFonts w:ascii="Open Sans" w:eastAsia="Times New Roman" w:hAnsi="Open Sans" w:cs="Times New Roman"/>
                <w:color w:val="000000"/>
                <w:sz w:val="21"/>
                <w:szCs w:val="21"/>
                <w:bdr w:val="none" w:sz="0" w:space="0" w:color="auto" w:frame="1"/>
                <w:lang w:eastAsia="pl-PL"/>
              </w:rPr>
              <w:t>Chlebnickiej</w:t>
            </w:r>
            <w:proofErr w:type="spellEnd"/>
            <w:r w:rsidR="007E01AF">
              <w:rPr>
                <w:rFonts w:ascii="Open Sans" w:eastAsia="Times New Roman" w:hAnsi="Open Sans" w:cs="Times New Roman"/>
                <w:color w:val="000000"/>
                <w:sz w:val="21"/>
                <w:szCs w:val="21"/>
                <w:bdr w:val="none" w:sz="0" w:space="0" w:color="auto" w:frame="1"/>
                <w:lang w:eastAsia="pl-PL"/>
              </w:rPr>
              <w:t xml:space="preserve"> </w:t>
            </w:r>
            <w:r w:rsidRPr="00DA3254">
              <w:rPr>
                <w:rFonts w:ascii="Open Sans" w:eastAsia="Times New Roman" w:hAnsi="Open Sans" w:cs="Times New Roman"/>
                <w:color w:val="000000"/>
                <w:sz w:val="21"/>
                <w:szCs w:val="21"/>
                <w:bdr w:val="none" w:sz="0" w:space="0" w:color="auto" w:frame="1"/>
                <w:lang w:eastAsia="pl-PL"/>
              </w:rPr>
              <w:t>dla osób z niepełnosprawnościami wymaga udziału osób t</w:t>
            </w:r>
            <w:r w:rsidR="007E01AF">
              <w:rPr>
                <w:rFonts w:ascii="Open Sans" w:eastAsia="Times New Roman" w:hAnsi="Open Sans" w:cs="Times New Roman"/>
                <w:color w:val="000000"/>
                <w:sz w:val="21"/>
                <w:szCs w:val="21"/>
                <w:bdr w:val="none" w:sz="0" w:space="0" w:color="auto" w:frame="1"/>
                <w:lang w:eastAsia="pl-PL"/>
              </w:rPr>
              <w:t>rzecich, pomoc w wejściu wysokimi schodami na przedproże</w:t>
            </w:r>
            <w:r w:rsidR="00DA1BF0">
              <w:rPr>
                <w:rFonts w:ascii="Open Sans" w:eastAsia="Times New Roman" w:hAnsi="Open Sans" w:cs="Times New Roman"/>
                <w:color w:val="000000"/>
                <w:sz w:val="21"/>
                <w:szCs w:val="21"/>
                <w:bdr w:val="none" w:sz="0" w:space="0" w:color="auto" w:frame="1"/>
                <w:lang w:eastAsia="pl-PL"/>
              </w:rPr>
              <w:t xml:space="preserve"> oraz pomoc w poruszaniu się </w:t>
            </w:r>
            <w:r w:rsidR="004204D7">
              <w:rPr>
                <w:rFonts w:ascii="Open Sans" w:eastAsia="Times New Roman" w:hAnsi="Open Sans" w:cs="Times New Roman"/>
                <w:color w:val="000000"/>
                <w:sz w:val="21"/>
                <w:szCs w:val="21"/>
                <w:bdr w:val="none" w:sz="0" w:space="0" w:color="auto" w:frame="1"/>
                <w:lang w:eastAsia="pl-PL"/>
              </w:rPr>
              <w:t>na wszystkich kondygnacjach</w:t>
            </w:r>
            <w:r w:rsidR="00DA1BF0">
              <w:rPr>
                <w:rFonts w:ascii="Open Sans" w:eastAsia="Times New Roman" w:hAnsi="Open Sans" w:cs="Times New Roman"/>
                <w:color w:val="000000"/>
                <w:sz w:val="21"/>
                <w:szCs w:val="21"/>
                <w:bdr w:val="none" w:sz="0" w:space="0" w:color="auto" w:frame="1"/>
                <w:lang w:eastAsia="pl-PL"/>
              </w:rPr>
              <w:t xml:space="preserve"> budynku ze względu na wąskie przejścia i łączniki ze schodami.</w:t>
            </w:r>
          </w:p>
        </w:tc>
      </w:tr>
      <w:tr w:rsidR="00F92251" w:rsidRPr="00DA3254" w:rsidTr="00DA3254">
        <w:trPr>
          <w:tblCellSpacing w:w="15" w:type="dxa"/>
        </w:trPr>
        <w:tc>
          <w:tcPr>
            <w:tcW w:w="0" w:type="auto"/>
            <w:tcBorders>
              <w:top w:val="single" w:sz="6" w:space="0" w:color="DFE4E8"/>
              <w:left w:val="single" w:sz="6" w:space="0" w:color="DFE4E8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300" w:type="dxa"/>
            </w:tcMar>
            <w:hideMark/>
          </w:tcPr>
          <w:p w:rsidR="00DA3254" w:rsidRPr="00DA3254" w:rsidRDefault="00DA3254" w:rsidP="00DA3254">
            <w:pPr>
              <w:spacing w:after="0" w:line="240" w:lineRule="auto"/>
              <w:rPr>
                <w:rFonts w:ascii="Open Sans" w:eastAsia="Times New Roman" w:hAnsi="Open Sans" w:cs="Times New Roman"/>
                <w:color w:val="333333"/>
                <w:sz w:val="21"/>
                <w:szCs w:val="21"/>
                <w:lang w:eastAsia="pl-PL"/>
              </w:rPr>
            </w:pPr>
            <w:r w:rsidRPr="00DA3254">
              <w:rPr>
                <w:rFonts w:ascii="Open Sans" w:eastAsia="Times New Roman" w:hAnsi="Open Sans" w:cs="Times New Roman"/>
                <w:color w:val="000000"/>
                <w:sz w:val="21"/>
                <w:szCs w:val="21"/>
                <w:bdr w:val="none" w:sz="0" w:space="0" w:color="auto" w:frame="1"/>
                <w:lang w:eastAsia="pl-PL"/>
              </w:rPr>
              <w:t>Portiernia</w:t>
            </w:r>
          </w:p>
        </w:tc>
        <w:tc>
          <w:tcPr>
            <w:tcW w:w="0" w:type="auto"/>
            <w:tcBorders>
              <w:top w:val="single" w:sz="6" w:space="0" w:color="DFE4E8"/>
              <w:left w:val="single" w:sz="6" w:space="0" w:color="DFE4E8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300" w:type="dxa"/>
            </w:tcMar>
            <w:vAlign w:val="center"/>
            <w:hideMark/>
          </w:tcPr>
          <w:p w:rsidR="00DA3254" w:rsidRPr="00DA3254" w:rsidRDefault="00DA3254" w:rsidP="00DA3254">
            <w:pPr>
              <w:spacing w:after="0" w:line="240" w:lineRule="auto"/>
              <w:rPr>
                <w:rFonts w:ascii="Open Sans" w:eastAsia="Times New Roman" w:hAnsi="Open Sans" w:cs="Times New Roman"/>
                <w:color w:val="333333"/>
                <w:sz w:val="21"/>
                <w:szCs w:val="21"/>
                <w:lang w:eastAsia="pl-PL"/>
              </w:rPr>
            </w:pPr>
            <w:r w:rsidRPr="00DA3254">
              <w:rPr>
                <w:rFonts w:ascii="Open Sans" w:eastAsia="Times New Roman" w:hAnsi="Open Sans" w:cs="Times New Roman"/>
                <w:color w:val="000000"/>
                <w:sz w:val="21"/>
                <w:szCs w:val="21"/>
                <w:bdr w:val="none" w:sz="0" w:space="0" w:color="auto" w:frame="1"/>
                <w:lang w:eastAsia="pl-PL"/>
              </w:rPr>
              <w:t>tak</w:t>
            </w:r>
          </w:p>
        </w:tc>
      </w:tr>
      <w:tr w:rsidR="00F92251" w:rsidRPr="00DA3254" w:rsidTr="00DA3254">
        <w:trPr>
          <w:tblCellSpacing w:w="15" w:type="dxa"/>
        </w:trPr>
        <w:tc>
          <w:tcPr>
            <w:tcW w:w="0" w:type="auto"/>
            <w:tcBorders>
              <w:top w:val="single" w:sz="6" w:space="0" w:color="DFE4E8"/>
              <w:left w:val="single" w:sz="6" w:space="0" w:color="DFE4E8"/>
            </w:tcBorders>
            <w:shd w:val="clear" w:color="auto" w:fill="F8F9FA"/>
            <w:tcMar>
              <w:top w:w="300" w:type="dxa"/>
              <w:left w:w="300" w:type="dxa"/>
              <w:bottom w:w="300" w:type="dxa"/>
              <w:right w:w="300" w:type="dxa"/>
            </w:tcMar>
            <w:hideMark/>
          </w:tcPr>
          <w:p w:rsidR="00DA3254" w:rsidRPr="00DA3254" w:rsidRDefault="00DA3254" w:rsidP="00DA3254">
            <w:pPr>
              <w:spacing w:after="0" w:line="240" w:lineRule="auto"/>
              <w:rPr>
                <w:rFonts w:ascii="Open Sans" w:eastAsia="Times New Roman" w:hAnsi="Open Sans" w:cs="Times New Roman"/>
                <w:color w:val="333333"/>
                <w:sz w:val="21"/>
                <w:szCs w:val="21"/>
                <w:lang w:eastAsia="pl-PL"/>
              </w:rPr>
            </w:pPr>
            <w:r w:rsidRPr="00DA3254">
              <w:rPr>
                <w:rFonts w:ascii="Open Sans" w:eastAsia="Times New Roman" w:hAnsi="Open Sans" w:cs="Times New Roman"/>
                <w:color w:val="000000"/>
                <w:sz w:val="21"/>
                <w:szCs w:val="21"/>
                <w:bdr w:val="none" w:sz="0" w:space="0" w:color="auto" w:frame="1"/>
                <w:lang w:eastAsia="pl-PL"/>
              </w:rPr>
              <w:t>Informacje dodatkowe</w:t>
            </w:r>
          </w:p>
        </w:tc>
        <w:tc>
          <w:tcPr>
            <w:tcW w:w="0" w:type="auto"/>
            <w:tcBorders>
              <w:top w:val="single" w:sz="6" w:space="0" w:color="DFE4E8"/>
              <w:left w:val="single" w:sz="6" w:space="0" w:color="DFE4E8"/>
            </w:tcBorders>
            <w:shd w:val="clear" w:color="auto" w:fill="F8F9FA"/>
            <w:tcMar>
              <w:top w:w="300" w:type="dxa"/>
              <w:left w:w="300" w:type="dxa"/>
              <w:bottom w:w="300" w:type="dxa"/>
              <w:right w:w="300" w:type="dxa"/>
            </w:tcMar>
            <w:vAlign w:val="center"/>
            <w:hideMark/>
          </w:tcPr>
          <w:p w:rsidR="00DA3254" w:rsidRPr="00DA3254" w:rsidRDefault="00DA3254" w:rsidP="00DA3254">
            <w:pPr>
              <w:spacing w:after="0" w:line="240" w:lineRule="auto"/>
              <w:rPr>
                <w:rFonts w:ascii="Open Sans" w:eastAsia="Times New Roman" w:hAnsi="Open Sans" w:cs="Times New Roman"/>
                <w:color w:val="333333"/>
                <w:sz w:val="21"/>
                <w:szCs w:val="21"/>
                <w:lang w:eastAsia="pl-PL"/>
              </w:rPr>
            </w:pPr>
            <w:r w:rsidRPr="00DA3254">
              <w:rPr>
                <w:rFonts w:ascii="Open Sans" w:eastAsia="Times New Roman" w:hAnsi="Open Sans" w:cs="Times New Roman"/>
                <w:color w:val="000000"/>
                <w:sz w:val="21"/>
                <w:szCs w:val="21"/>
                <w:bdr w:val="none" w:sz="0" w:space="0" w:color="auto" w:frame="1"/>
                <w:lang w:eastAsia="pl-PL"/>
              </w:rPr>
              <w:t xml:space="preserve">Portiernia </w:t>
            </w:r>
            <w:r w:rsidR="007E01AF">
              <w:rPr>
                <w:rFonts w:ascii="Open Sans" w:eastAsia="Times New Roman" w:hAnsi="Open Sans" w:cs="Times New Roman"/>
                <w:color w:val="000000"/>
                <w:sz w:val="21"/>
                <w:szCs w:val="21"/>
                <w:bdr w:val="none" w:sz="0" w:space="0" w:color="auto" w:frame="1"/>
                <w:lang w:eastAsia="pl-PL"/>
              </w:rPr>
              <w:t xml:space="preserve">znajduje </w:t>
            </w:r>
            <w:r w:rsidRPr="00DA3254">
              <w:rPr>
                <w:rFonts w:ascii="Open Sans" w:eastAsia="Times New Roman" w:hAnsi="Open Sans" w:cs="Times New Roman"/>
                <w:color w:val="000000"/>
                <w:sz w:val="21"/>
                <w:szCs w:val="21"/>
                <w:bdr w:val="none" w:sz="0" w:space="0" w:color="auto" w:frame="1"/>
                <w:lang w:eastAsia="pl-PL"/>
              </w:rPr>
              <w:t xml:space="preserve"> na parterze.</w:t>
            </w:r>
            <w:r w:rsidR="007E01AF">
              <w:rPr>
                <w:rFonts w:ascii="Open Sans" w:eastAsia="Times New Roman" w:hAnsi="Open Sans" w:cs="Times New Roman"/>
                <w:color w:val="000000"/>
                <w:sz w:val="21"/>
                <w:szCs w:val="21"/>
                <w:bdr w:val="none" w:sz="0" w:space="0" w:color="auto" w:frame="1"/>
                <w:lang w:eastAsia="pl-PL"/>
              </w:rPr>
              <w:t xml:space="preserve"> Oddzielona od holu głównego ladą recepcyjną.</w:t>
            </w:r>
          </w:p>
        </w:tc>
      </w:tr>
      <w:tr w:rsidR="00F92251" w:rsidRPr="00DA3254" w:rsidTr="00DA3254">
        <w:trPr>
          <w:tblCellSpacing w:w="15" w:type="dxa"/>
        </w:trPr>
        <w:tc>
          <w:tcPr>
            <w:tcW w:w="0" w:type="auto"/>
            <w:tcBorders>
              <w:top w:val="single" w:sz="6" w:space="0" w:color="DFE4E8"/>
              <w:left w:val="single" w:sz="6" w:space="0" w:color="DFE4E8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300" w:type="dxa"/>
            </w:tcMar>
            <w:hideMark/>
          </w:tcPr>
          <w:p w:rsidR="00DA3254" w:rsidRPr="00DA3254" w:rsidRDefault="00DA3254" w:rsidP="00DA3254">
            <w:pPr>
              <w:spacing w:after="0" w:line="240" w:lineRule="auto"/>
              <w:rPr>
                <w:rFonts w:ascii="Open Sans" w:eastAsia="Times New Roman" w:hAnsi="Open Sans" w:cs="Times New Roman"/>
                <w:color w:val="333333"/>
                <w:sz w:val="21"/>
                <w:szCs w:val="21"/>
                <w:lang w:eastAsia="pl-PL"/>
              </w:rPr>
            </w:pPr>
            <w:r w:rsidRPr="00DA3254">
              <w:rPr>
                <w:rFonts w:ascii="Open Sans" w:eastAsia="Times New Roman" w:hAnsi="Open Sans" w:cs="Times New Roman"/>
                <w:color w:val="000000"/>
                <w:sz w:val="21"/>
                <w:szCs w:val="21"/>
                <w:bdr w:val="none" w:sz="0" w:space="0" w:color="auto" w:frame="1"/>
                <w:lang w:eastAsia="pl-PL"/>
              </w:rPr>
              <w:t>Położenie portierni</w:t>
            </w:r>
          </w:p>
        </w:tc>
        <w:tc>
          <w:tcPr>
            <w:tcW w:w="0" w:type="auto"/>
            <w:tcBorders>
              <w:top w:val="single" w:sz="6" w:space="0" w:color="DFE4E8"/>
              <w:left w:val="single" w:sz="6" w:space="0" w:color="DFE4E8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300" w:type="dxa"/>
            </w:tcMar>
            <w:vAlign w:val="center"/>
            <w:hideMark/>
          </w:tcPr>
          <w:p w:rsidR="00DA3254" w:rsidRPr="00DA3254" w:rsidRDefault="00DA3254" w:rsidP="00DA3254">
            <w:pPr>
              <w:spacing w:after="0" w:line="240" w:lineRule="auto"/>
              <w:rPr>
                <w:rFonts w:ascii="Open Sans" w:eastAsia="Times New Roman" w:hAnsi="Open Sans" w:cs="Times New Roman"/>
                <w:color w:val="333333"/>
                <w:sz w:val="21"/>
                <w:szCs w:val="21"/>
                <w:lang w:eastAsia="pl-PL"/>
              </w:rPr>
            </w:pPr>
            <w:r w:rsidRPr="00DA3254">
              <w:rPr>
                <w:rFonts w:ascii="Open Sans" w:eastAsia="Times New Roman" w:hAnsi="Open Sans" w:cs="Times New Roman"/>
                <w:color w:val="000000"/>
                <w:sz w:val="21"/>
                <w:szCs w:val="21"/>
                <w:bdr w:val="none" w:sz="0" w:space="0" w:color="auto" w:frame="1"/>
                <w:lang w:eastAsia="pl-PL"/>
              </w:rPr>
              <w:t xml:space="preserve">Portiernia </w:t>
            </w:r>
            <w:r w:rsidR="007E01AF">
              <w:rPr>
                <w:rFonts w:ascii="Open Sans" w:eastAsia="Times New Roman" w:hAnsi="Open Sans" w:cs="Times New Roman"/>
                <w:color w:val="000000"/>
                <w:sz w:val="21"/>
                <w:szCs w:val="21"/>
                <w:bdr w:val="none" w:sz="0" w:space="0" w:color="auto" w:frame="1"/>
                <w:lang w:eastAsia="pl-PL"/>
              </w:rPr>
              <w:t>znajduje się  na parterze</w:t>
            </w:r>
            <w:r w:rsidRPr="00DA3254">
              <w:rPr>
                <w:rFonts w:ascii="Open Sans" w:eastAsia="Times New Roman" w:hAnsi="Open Sans" w:cs="Times New Roman"/>
                <w:color w:val="000000"/>
                <w:sz w:val="21"/>
                <w:szCs w:val="21"/>
                <w:bdr w:val="none" w:sz="0" w:space="0" w:color="auto" w:frame="1"/>
                <w:lang w:eastAsia="pl-PL"/>
              </w:rPr>
              <w:t xml:space="preserve"> po prawej stronie.</w:t>
            </w:r>
          </w:p>
        </w:tc>
      </w:tr>
      <w:tr w:rsidR="00F92251" w:rsidRPr="00DA3254" w:rsidTr="00DA3254">
        <w:trPr>
          <w:tblCellSpacing w:w="15" w:type="dxa"/>
        </w:trPr>
        <w:tc>
          <w:tcPr>
            <w:tcW w:w="0" w:type="auto"/>
            <w:tcBorders>
              <w:top w:val="single" w:sz="6" w:space="0" w:color="DFE4E8"/>
              <w:left w:val="single" w:sz="6" w:space="0" w:color="DFE4E8"/>
            </w:tcBorders>
            <w:shd w:val="clear" w:color="auto" w:fill="F8F9FA"/>
            <w:tcMar>
              <w:top w:w="300" w:type="dxa"/>
              <w:left w:w="300" w:type="dxa"/>
              <w:bottom w:w="300" w:type="dxa"/>
              <w:right w:w="300" w:type="dxa"/>
            </w:tcMar>
            <w:hideMark/>
          </w:tcPr>
          <w:p w:rsidR="00DA3254" w:rsidRPr="00DA3254" w:rsidRDefault="00DA3254" w:rsidP="00DA3254">
            <w:pPr>
              <w:spacing w:after="0" w:line="240" w:lineRule="auto"/>
              <w:rPr>
                <w:rFonts w:ascii="Open Sans" w:eastAsia="Times New Roman" w:hAnsi="Open Sans" w:cs="Times New Roman"/>
                <w:color w:val="333333"/>
                <w:sz w:val="21"/>
                <w:szCs w:val="21"/>
                <w:lang w:eastAsia="pl-PL"/>
              </w:rPr>
            </w:pPr>
            <w:r w:rsidRPr="00DA3254">
              <w:rPr>
                <w:rFonts w:ascii="Open Sans" w:eastAsia="Times New Roman" w:hAnsi="Open Sans" w:cs="Times New Roman"/>
                <w:color w:val="000000"/>
                <w:sz w:val="21"/>
                <w:szCs w:val="21"/>
                <w:bdr w:val="none" w:sz="0" w:space="0" w:color="auto" w:frame="1"/>
                <w:lang w:eastAsia="pl-PL"/>
              </w:rPr>
              <w:lastRenderedPageBreak/>
              <w:t>Telefon do portierni</w:t>
            </w:r>
          </w:p>
        </w:tc>
        <w:tc>
          <w:tcPr>
            <w:tcW w:w="0" w:type="auto"/>
            <w:tcBorders>
              <w:top w:val="single" w:sz="6" w:space="0" w:color="DFE4E8"/>
              <w:left w:val="single" w:sz="6" w:space="0" w:color="DFE4E8"/>
            </w:tcBorders>
            <w:shd w:val="clear" w:color="auto" w:fill="F8F9FA"/>
            <w:tcMar>
              <w:top w:w="300" w:type="dxa"/>
              <w:left w:w="300" w:type="dxa"/>
              <w:bottom w:w="300" w:type="dxa"/>
              <w:right w:w="300" w:type="dxa"/>
            </w:tcMar>
            <w:vAlign w:val="center"/>
            <w:hideMark/>
          </w:tcPr>
          <w:p w:rsidR="00DA3254" w:rsidRPr="00DA3254" w:rsidRDefault="007E01AF" w:rsidP="00DA3254">
            <w:pPr>
              <w:spacing w:after="0" w:line="240" w:lineRule="auto"/>
              <w:rPr>
                <w:rFonts w:ascii="Open Sans" w:eastAsia="Times New Roman" w:hAnsi="Open Sans" w:cs="Times New Roman"/>
                <w:color w:val="333333"/>
                <w:sz w:val="21"/>
                <w:szCs w:val="21"/>
                <w:lang w:eastAsia="pl-PL"/>
              </w:rPr>
            </w:pPr>
            <w:r>
              <w:rPr>
                <w:rFonts w:ascii="Open Sans" w:eastAsia="Times New Roman" w:hAnsi="Open Sans" w:cs="Times New Roman"/>
                <w:color w:val="000000"/>
                <w:sz w:val="21"/>
                <w:szCs w:val="21"/>
                <w:bdr w:val="none" w:sz="0" w:space="0" w:color="auto" w:frame="1"/>
                <w:lang w:eastAsia="pl-PL"/>
              </w:rPr>
              <w:t>Nr tel. (58) 301 28 16</w:t>
            </w:r>
          </w:p>
        </w:tc>
      </w:tr>
      <w:tr w:rsidR="00F92251" w:rsidRPr="00DA3254" w:rsidTr="00DA3254">
        <w:trPr>
          <w:tblCellSpacing w:w="15" w:type="dxa"/>
        </w:trPr>
        <w:tc>
          <w:tcPr>
            <w:tcW w:w="0" w:type="auto"/>
            <w:tcBorders>
              <w:top w:val="single" w:sz="6" w:space="0" w:color="DFE4E8"/>
              <w:left w:val="single" w:sz="6" w:space="0" w:color="DFE4E8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300" w:type="dxa"/>
            </w:tcMar>
            <w:hideMark/>
          </w:tcPr>
          <w:p w:rsidR="00DA3254" w:rsidRPr="00DA3254" w:rsidRDefault="00DA3254" w:rsidP="00DA3254">
            <w:pPr>
              <w:spacing w:after="0" w:line="240" w:lineRule="auto"/>
              <w:rPr>
                <w:rFonts w:ascii="Open Sans" w:eastAsia="Times New Roman" w:hAnsi="Open Sans" w:cs="Times New Roman"/>
                <w:color w:val="333333"/>
                <w:sz w:val="21"/>
                <w:szCs w:val="21"/>
                <w:lang w:eastAsia="pl-PL"/>
              </w:rPr>
            </w:pPr>
            <w:r w:rsidRPr="00DA3254">
              <w:rPr>
                <w:rFonts w:ascii="Open Sans" w:eastAsia="Times New Roman" w:hAnsi="Open Sans" w:cs="Times New Roman"/>
                <w:color w:val="000000"/>
                <w:sz w:val="21"/>
                <w:szCs w:val="21"/>
                <w:bdr w:val="none" w:sz="0" w:space="0" w:color="auto" w:frame="1"/>
                <w:lang w:eastAsia="pl-PL"/>
              </w:rPr>
              <w:t>Pomoc w budynku</w:t>
            </w:r>
          </w:p>
        </w:tc>
        <w:tc>
          <w:tcPr>
            <w:tcW w:w="0" w:type="auto"/>
            <w:tcBorders>
              <w:top w:val="single" w:sz="6" w:space="0" w:color="DFE4E8"/>
              <w:left w:val="single" w:sz="6" w:space="0" w:color="DFE4E8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300" w:type="dxa"/>
            </w:tcMar>
            <w:vAlign w:val="center"/>
            <w:hideMark/>
          </w:tcPr>
          <w:p w:rsidR="00DA3254" w:rsidRPr="00DA3254" w:rsidRDefault="00DA3254" w:rsidP="00DA3254">
            <w:pPr>
              <w:spacing w:after="0" w:line="240" w:lineRule="auto"/>
              <w:rPr>
                <w:rFonts w:ascii="Open Sans" w:eastAsia="Times New Roman" w:hAnsi="Open Sans" w:cs="Times New Roman"/>
                <w:color w:val="333333"/>
                <w:sz w:val="21"/>
                <w:szCs w:val="21"/>
                <w:lang w:eastAsia="pl-PL"/>
              </w:rPr>
            </w:pPr>
            <w:r w:rsidRPr="00DA3254">
              <w:rPr>
                <w:rFonts w:ascii="Open Sans" w:eastAsia="Times New Roman" w:hAnsi="Open Sans" w:cs="Times New Roman"/>
                <w:color w:val="000000"/>
                <w:sz w:val="21"/>
                <w:szCs w:val="21"/>
                <w:bdr w:val="none" w:sz="0" w:space="0" w:color="auto" w:frame="1"/>
                <w:lang w:eastAsia="pl-PL"/>
              </w:rPr>
              <w:t>Dodatkowe informacje dostępne drogą</w:t>
            </w:r>
            <w:r w:rsidR="00DA1BF0">
              <w:rPr>
                <w:rFonts w:ascii="Open Sans" w:eastAsia="Times New Roman" w:hAnsi="Open Sans" w:cs="Times New Roman"/>
                <w:color w:val="000000"/>
                <w:sz w:val="21"/>
                <w:szCs w:val="21"/>
                <w:bdr w:val="none" w:sz="0" w:space="0" w:color="auto" w:frame="1"/>
                <w:lang w:eastAsia="pl-PL"/>
              </w:rPr>
              <w:t xml:space="preserve"> emaliową: </w:t>
            </w:r>
            <w:r w:rsidR="004204D7">
              <w:rPr>
                <w:rFonts w:ascii="Open Sans" w:eastAsia="Times New Roman" w:hAnsi="Open Sans" w:cs="Times New Roman"/>
                <w:color w:val="000000"/>
                <w:sz w:val="21"/>
                <w:szCs w:val="21"/>
                <w:bdr w:val="none" w:sz="0" w:space="0" w:color="auto" w:frame="1"/>
                <w:lang w:eastAsia="pl-PL"/>
              </w:rPr>
              <w:t>magdalena.kolodziej@asp.gda.pl</w:t>
            </w:r>
          </w:p>
        </w:tc>
      </w:tr>
      <w:tr w:rsidR="00F92251" w:rsidRPr="00DA3254" w:rsidTr="00DA3254">
        <w:trPr>
          <w:tblCellSpacing w:w="15" w:type="dxa"/>
        </w:trPr>
        <w:tc>
          <w:tcPr>
            <w:tcW w:w="0" w:type="auto"/>
            <w:tcBorders>
              <w:top w:val="single" w:sz="6" w:space="0" w:color="DFE4E8"/>
              <w:left w:val="single" w:sz="6" w:space="0" w:color="DFE4E8"/>
            </w:tcBorders>
            <w:shd w:val="clear" w:color="auto" w:fill="F8F9FA"/>
            <w:tcMar>
              <w:top w:w="300" w:type="dxa"/>
              <w:left w:w="300" w:type="dxa"/>
              <w:bottom w:w="300" w:type="dxa"/>
              <w:right w:w="300" w:type="dxa"/>
            </w:tcMar>
            <w:hideMark/>
          </w:tcPr>
          <w:p w:rsidR="00DA3254" w:rsidRPr="00DA3254" w:rsidRDefault="00DA3254" w:rsidP="00DA3254">
            <w:pPr>
              <w:spacing w:after="0" w:line="240" w:lineRule="auto"/>
              <w:rPr>
                <w:rFonts w:ascii="Open Sans" w:eastAsia="Times New Roman" w:hAnsi="Open Sans" w:cs="Times New Roman"/>
                <w:color w:val="333333"/>
                <w:sz w:val="21"/>
                <w:szCs w:val="21"/>
                <w:lang w:eastAsia="pl-PL"/>
              </w:rPr>
            </w:pPr>
            <w:r w:rsidRPr="00DA3254">
              <w:rPr>
                <w:rFonts w:ascii="Open Sans" w:eastAsia="Times New Roman" w:hAnsi="Open Sans" w:cs="Times New Roman"/>
                <w:color w:val="000000"/>
                <w:sz w:val="21"/>
                <w:szCs w:val="21"/>
                <w:bdr w:val="none" w:sz="0" w:space="0" w:color="auto" w:frame="1"/>
                <w:lang w:eastAsia="pl-PL"/>
              </w:rPr>
              <w:t>Łazienki w budynku</w:t>
            </w:r>
          </w:p>
        </w:tc>
        <w:tc>
          <w:tcPr>
            <w:tcW w:w="0" w:type="auto"/>
            <w:tcBorders>
              <w:top w:val="single" w:sz="6" w:space="0" w:color="DFE4E8"/>
              <w:left w:val="single" w:sz="6" w:space="0" w:color="DFE4E8"/>
            </w:tcBorders>
            <w:shd w:val="clear" w:color="auto" w:fill="F8F9FA"/>
            <w:tcMar>
              <w:top w:w="300" w:type="dxa"/>
              <w:left w:w="300" w:type="dxa"/>
              <w:bottom w:w="300" w:type="dxa"/>
              <w:right w:w="300" w:type="dxa"/>
            </w:tcMar>
            <w:vAlign w:val="center"/>
            <w:hideMark/>
          </w:tcPr>
          <w:p w:rsidR="00DA3254" w:rsidRPr="00DA3254" w:rsidRDefault="00DA3254" w:rsidP="00DA3254">
            <w:pPr>
              <w:spacing w:after="0" w:line="240" w:lineRule="auto"/>
              <w:rPr>
                <w:rFonts w:ascii="Open Sans" w:eastAsia="Times New Roman" w:hAnsi="Open Sans" w:cs="Times New Roman"/>
                <w:color w:val="333333"/>
                <w:sz w:val="21"/>
                <w:szCs w:val="21"/>
                <w:lang w:eastAsia="pl-PL"/>
              </w:rPr>
            </w:pPr>
            <w:r w:rsidRPr="00DA3254">
              <w:rPr>
                <w:rFonts w:ascii="Open Sans" w:eastAsia="Times New Roman" w:hAnsi="Open Sans" w:cs="Times New Roman"/>
                <w:color w:val="000000"/>
                <w:sz w:val="21"/>
                <w:szCs w:val="21"/>
                <w:bdr w:val="none" w:sz="0" w:space="0" w:color="auto" w:frame="1"/>
                <w:lang w:eastAsia="pl-PL"/>
              </w:rPr>
              <w:t>W budynku brak wydzielonych pomieszczeń na szatnie, wieszaki na ubr</w:t>
            </w:r>
            <w:r w:rsidR="00A45862">
              <w:rPr>
                <w:rFonts w:ascii="Open Sans" w:eastAsia="Times New Roman" w:hAnsi="Open Sans" w:cs="Times New Roman"/>
                <w:color w:val="000000"/>
                <w:sz w:val="21"/>
                <w:szCs w:val="21"/>
                <w:bdr w:val="none" w:sz="0" w:space="0" w:color="auto" w:frame="1"/>
                <w:lang w:eastAsia="pl-PL"/>
              </w:rPr>
              <w:t>ania znajdują się w</w:t>
            </w:r>
            <w:r w:rsidR="00DA1BF0">
              <w:rPr>
                <w:rFonts w:ascii="Open Sans" w:eastAsia="Times New Roman" w:hAnsi="Open Sans" w:cs="Times New Roman"/>
                <w:color w:val="000000"/>
                <w:sz w:val="21"/>
                <w:szCs w:val="21"/>
                <w:bdr w:val="none" w:sz="0" w:space="0" w:color="auto" w:frame="1"/>
                <w:lang w:eastAsia="pl-PL"/>
              </w:rPr>
              <w:t xml:space="preserve"> pomieszczeniach</w:t>
            </w:r>
            <w:r w:rsidRPr="00DA3254">
              <w:rPr>
                <w:rFonts w:ascii="Open Sans" w:eastAsia="Times New Roman" w:hAnsi="Open Sans" w:cs="Times New Roman"/>
                <w:color w:val="000000"/>
                <w:sz w:val="21"/>
                <w:szCs w:val="21"/>
                <w:bdr w:val="none" w:sz="0" w:space="0" w:color="auto" w:frame="1"/>
                <w:lang w:eastAsia="pl-PL"/>
              </w:rPr>
              <w:t xml:space="preserve"> budynku. Łazienka dla osób z niepełnosprawnoś</w:t>
            </w:r>
            <w:r w:rsidR="00DA1BF0">
              <w:rPr>
                <w:rFonts w:ascii="Open Sans" w:eastAsia="Times New Roman" w:hAnsi="Open Sans" w:cs="Times New Roman"/>
                <w:color w:val="000000"/>
                <w:sz w:val="21"/>
                <w:szCs w:val="21"/>
                <w:bdr w:val="none" w:sz="0" w:space="0" w:color="auto" w:frame="1"/>
                <w:lang w:eastAsia="pl-PL"/>
              </w:rPr>
              <w:t>ciami znajduje się na parterze</w:t>
            </w:r>
            <w:r w:rsidRPr="00DA3254">
              <w:rPr>
                <w:rFonts w:ascii="Open Sans" w:eastAsia="Times New Roman" w:hAnsi="Open Sans" w:cs="Times New Roman"/>
                <w:color w:val="000000"/>
                <w:sz w:val="21"/>
                <w:szCs w:val="21"/>
                <w:bdr w:val="none" w:sz="0" w:space="0" w:color="auto" w:frame="1"/>
                <w:lang w:eastAsia="pl-PL"/>
              </w:rPr>
              <w:t>.</w:t>
            </w:r>
          </w:p>
        </w:tc>
      </w:tr>
      <w:tr w:rsidR="00F92251" w:rsidRPr="00DA3254" w:rsidTr="00DA3254">
        <w:trPr>
          <w:tblCellSpacing w:w="15" w:type="dxa"/>
        </w:trPr>
        <w:tc>
          <w:tcPr>
            <w:tcW w:w="0" w:type="auto"/>
            <w:tcBorders>
              <w:top w:val="single" w:sz="6" w:space="0" w:color="DFE4E8"/>
              <w:left w:val="single" w:sz="6" w:space="0" w:color="DFE4E8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300" w:type="dxa"/>
            </w:tcMar>
            <w:hideMark/>
          </w:tcPr>
          <w:p w:rsidR="00DA3254" w:rsidRPr="00DA3254" w:rsidRDefault="00DA3254" w:rsidP="00DA3254">
            <w:pPr>
              <w:spacing w:after="0" w:line="240" w:lineRule="auto"/>
              <w:rPr>
                <w:rFonts w:ascii="Open Sans" w:eastAsia="Times New Roman" w:hAnsi="Open Sans" w:cs="Times New Roman"/>
                <w:color w:val="333333"/>
                <w:sz w:val="21"/>
                <w:szCs w:val="21"/>
                <w:lang w:eastAsia="pl-PL"/>
              </w:rPr>
            </w:pPr>
            <w:r w:rsidRPr="00DA3254">
              <w:rPr>
                <w:rFonts w:ascii="Open Sans" w:eastAsia="Times New Roman" w:hAnsi="Open Sans" w:cs="Times New Roman"/>
                <w:color w:val="000000"/>
                <w:sz w:val="21"/>
                <w:szCs w:val="21"/>
                <w:bdr w:val="none" w:sz="0" w:space="0" w:color="auto" w:frame="1"/>
                <w:lang w:eastAsia="pl-PL"/>
              </w:rPr>
              <w:t>Dojazd do budynku</w:t>
            </w:r>
          </w:p>
        </w:tc>
        <w:tc>
          <w:tcPr>
            <w:tcW w:w="0" w:type="auto"/>
            <w:tcBorders>
              <w:top w:val="single" w:sz="6" w:space="0" w:color="DFE4E8"/>
              <w:left w:val="single" w:sz="6" w:space="0" w:color="DFE4E8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300" w:type="dxa"/>
            </w:tcMar>
            <w:vAlign w:val="center"/>
            <w:hideMark/>
          </w:tcPr>
          <w:p w:rsidR="00DA3254" w:rsidRPr="00DA3254" w:rsidRDefault="00DA1BF0" w:rsidP="00DA3254">
            <w:pPr>
              <w:spacing w:after="0" w:line="240" w:lineRule="auto"/>
              <w:rPr>
                <w:rFonts w:ascii="Open Sans" w:eastAsia="Times New Roman" w:hAnsi="Open Sans" w:cs="Times New Roman"/>
                <w:color w:val="333333"/>
                <w:sz w:val="21"/>
                <w:szCs w:val="21"/>
                <w:lang w:eastAsia="pl-PL"/>
              </w:rPr>
            </w:pPr>
            <w:r>
              <w:rPr>
                <w:rFonts w:ascii="Open Sans" w:eastAsia="Times New Roman" w:hAnsi="Open Sans" w:cs="Times New Roman"/>
                <w:color w:val="333333"/>
                <w:sz w:val="21"/>
                <w:szCs w:val="21"/>
                <w:lang w:eastAsia="pl-PL"/>
              </w:rPr>
              <w:t xml:space="preserve">Nie ma bezpośredniego dojazdu komunikacją miejską do budynku. </w:t>
            </w:r>
            <w:r w:rsidR="004204D7">
              <w:rPr>
                <w:rFonts w:ascii="Open Sans" w:eastAsia="Times New Roman" w:hAnsi="Open Sans" w:cs="Times New Roman"/>
                <w:color w:val="333333"/>
                <w:sz w:val="21"/>
                <w:szCs w:val="21"/>
                <w:lang w:eastAsia="pl-PL"/>
              </w:rPr>
              <w:t>Dojście</w:t>
            </w:r>
            <w:r>
              <w:rPr>
                <w:rFonts w:ascii="Open Sans" w:eastAsia="Times New Roman" w:hAnsi="Open Sans" w:cs="Times New Roman"/>
                <w:color w:val="333333"/>
                <w:sz w:val="21"/>
                <w:szCs w:val="21"/>
                <w:lang w:eastAsia="pl-PL"/>
              </w:rPr>
              <w:t xml:space="preserve"> </w:t>
            </w:r>
            <w:r w:rsidR="004204D7">
              <w:rPr>
                <w:rFonts w:ascii="Open Sans" w:eastAsia="Times New Roman" w:hAnsi="Open Sans" w:cs="Times New Roman"/>
                <w:color w:val="333333"/>
                <w:sz w:val="21"/>
                <w:szCs w:val="21"/>
                <w:lang w:eastAsia="pl-PL"/>
              </w:rPr>
              <w:t xml:space="preserve">pieszo </w:t>
            </w:r>
            <w:r>
              <w:rPr>
                <w:rFonts w:ascii="Open Sans" w:eastAsia="Times New Roman" w:hAnsi="Open Sans" w:cs="Times New Roman"/>
                <w:color w:val="333333"/>
                <w:sz w:val="21"/>
                <w:szCs w:val="21"/>
                <w:lang w:eastAsia="pl-PL"/>
              </w:rPr>
              <w:t xml:space="preserve">około </w:t>
            </w:r>
            <w:r w:rsidR="004204D7">
              <w:rPr>
                <w:rFonts w:ascii="Open Sans" w:eastAsia="Times New Roman" w:hAnsi="Open Sans" w:cs="Times New Roman"/>
                <w:color w:val="333333"/>
                <w:sz w:val="21"/>
                <w:szCs w:val="21"/>
                <w:lang w:eastAsia="pl-PL"/>
              </w:rPr>
              <w:t>1</w:t>
            </w:r>
            <w:r w:rsidR="00A45862">
              <w:rPr>
                <w:rFonts w:ascii="Open Sans" w:eastAsia="Times New Roman" w:hAnsi="Open Sans" w:cs="Times New Roman"/>
                <w:color w:val="333333"/>
                <w:sz w:val="21"/>
                <w:szCs w:val="21"/>
                <w:lang w:eastAsia="pl-PL"/>
              </w:rPr>
              <w:t>0 minut od budynku Głównego ASP</w:t>
            </w:r>
            <w:bookmarkStart w:id="0" w:name="_GoBack"/>
            <w:bookmarkEnd w:id="0"/>
            <w:r w:rsidR="004204D7">
              <w:rPr>
                <w:rFonts w:ascii="Open Sans" w:eastAsia="Times New Roman" w:hAnsi="Open Sans" w:cs="Times New Roman"/>
                <w:color w:val="333333"/>
                <w:sz w:val="21"/>
                <w:szCs w:val="21"/>
                <w:lang w:eastAsia="pl-PL"/>
              </w:rPr>
              <w:t xml:space="preserve"> i od przystanku tramwajowego Zabi Kruk i Brama Wyżynna</w:t>
            </w:r>
          </w:p>
        </w:tc>
      </w:tr>
      <w:tr w:rsidR="00F92251" w:rsidRPr="00DA3254" w:rsidTr="00DA3254">
        <w:trPr>
          <w:tblCellSpacing w:w="15" w:type="dxa"/>
        </w:trPr>
        <w:tc>
          <w:tcPr>
            <w:tcW w:w="0" w:type="auto"/>
            <w:tcBorders>
              <w:top w:val="single" w:sz="6" w:space="0" w:color="DFE4E8"/>
              <w:left w:val="single" w:sz="6" w:space="0" w:color="DFE4E8"/>
            </w:tcBorders>
            <w:shd w:val="clear" w:color="auto" w:fill="F8F9FA"/>
            <w:tcMar>
              <w:top w:w="300" w:type="dxa"/>
              <w:left w:w="300" w:type="dxa"/>
              <w:bottom w:w="300" w:type="dxa"/>
              <w:right w:w="300" w:type="dxa"/>
            </w:tcMar>
            <w:hideMark/>
          </w:tcPr>
          <w:p w:rsidR="00DA3254" w:rsidRPr="00DA3254" w:rsidRDefault="00DA3254" w:rsidP="00DA3254">
            <w:pPr>
              <w:spacing w:after="0" w:line="240" w:lineRule="auto"/>
              <w:rPr>
                <w:rFonts w:ascii="Open Sans" w:eastAsia="Times New Roman" w:hAnsi="Open Sans" w:cs="Times New Roman"/>
                <w:color w:val="333333"/>
                <w:sz w:val="21"/>
                <w:szCs w:val="21"/>
                <w:lang w:eastAsia="pl-PL"/>
              </w:rPr>
            </w:pPr>
            <w:r w:rsidRPr="00DA3254">
              <w:rPr>
                <w:rFonts w:ascii="Open Sans" w:eastAsia="Times New Roman" w:hAnsi="Open Sans" w:cs="Times New Roman"/>
                <w:color w:val="000000"/>
                <w:sz w:val="21"/>
                <w:szCs w:val="21"/>
                <w:bdr w:val="none" w:sz="0" w:space="0" w:color="auto" w:frame="1"/>
                <w:lang w:eastAsia="pl-PL"/>
              </w:rPr>
              <w:t>Wstęp dla psa przewodnika</w:t>
            </w:r>
          </w:p>
        </w:tc>
        <w:tc>
          <w:tcPr>
            <w:tcW w:w="0" w:type="auto"/>
            <w:tcBorders>
              <w:top w:val="single" w:sz="6" w:space="0" w:color="DFE4E8"/>
              <w:left w:val="single" w:sz="6" w:space="0" w:color="DFE4E8"/>
            </w:tcBorders>
            <w:shd w:val="clear" w:color="auto" w:fill="F8F9FA"/>
            <w:tcMar>
              <w:top w:w="300" w:type="dxa"/>
              <w:left w:w="300" w:type="dxa"/>
              <w:bottom w:w="300" w:type="dxa"/>
              <w:right w:w="300" w:type="dxa"/>
            </w:tcMar>
            <w:vAlign w:val="center"/>
            <w:hideMark/>
          </w:tcPr>
          <w:p w:rsidR="00DA3254" w:rsidRPr="00DA3254" w:rsidRDefault="00DA3254" w:rsidP="00DA3254">
            <w:pPr>
              <w:spacing w:after="0" w:line="240" w:lineRule="auto"/>
              <w:rPr>
                <w:rFonts w:ascii="Open Sans" w:eastAsia="Times New Roman" w:hAnsi="Open Sans" w:cs="Times New Roman"/>
                <w:color w:val="333333"/>
                <w:sz w:val="21"/>
                <w:szCs w:val="21"/>
                <w:lang w:eastAsia="pl-PL"/>
              </w:rPr>
            </w:pPr>
            <w:r w:rsidRPr="00DA3254">
              <w:rPr>
                <w:rFonts w:ascii="Open Sans" w:eastAsia="Times New Roman" w:hAnsi="Open Sans" w:cs="Times New Roman"/>
                <w:color w:val="000000"/>
                <w:sz w:val="21"/>
                <w:szCs w:val="21"/>
                <w:bdr w:val="none" w:sz="0" w:space="0" w:color="auto" w:frame="1"/>
                <w:lang w:eastAsia="pl-PL"/>
              </w:rPr>
              <w:t>Brak ograniczeń wstępu z psem asystującym.</w:t>
            </w:r>
          </w:p>
        </w:tc>
      </w:tr>
    </w:tbl>
    <w:p w:rsidR="00DA3254" w:rsidRPr="00DA3254" w:rsidRDefault="00DA3254" w:rsidP="00DA3254">
      <w:pPr>
        <w:shd w:val="clear" w:color="auto" w:fill="FFFFFF"/>
        <w:spacing w:after="0" w:line="360" w:lineRule="atLeast"/>
        <w:rPr>
          <w:rFonts w:ascii="Open Sans" w:eastAsia="Times New Roman" w:hAnsi="Open Sans" w:cs="Times New Roman"/>
          <w:color w:val="333333"/>
          <w:sz w:val="21"/>
          <w:szCs w:val="21"/>
          <w:lang w:eastAsia="pl-PL"/>
        </w:rPr>
      </w:pPr>
      <w:r w:rsidRPr="00DA3254">
        <w:rPr>
          <w:rFonts w:ascii="Open Sans" w:eastAsia="Times New Roman" w:hAnsi="Open Sans" w:cs="Times New Roman"/>
          <w:color w:val="333333"/>
          <w:sz w:val="21"/>
          <w:szCs w:val="21"/>
          <w:lang w:eastAsia="pl-PL"/>
        </w:rPr>
        <w:t> </w:t>
      </w:r>
    </w:p>
    <w:p w:rsidR="00214A6A" w:rsidRDefault="00214A6A"/>
    <w:sectPr w:rsidR="00214A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 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3254"/>
    <w:rsid w:val="00214A6A"/>
    <w:rsid w:val="003E796F"/>
    <w:rsid w:val="004204D7"/>
    <w:rsid w:val="007E01AF"/>
    <w:rsid w:val="009947D8"/>
    <w:rsid w:val="00A45862"/>
    <w:rsid w:val="00B33DAC"/>
    <w:rsid w:val="00DA1BF0"/>
    <w:rsid w:val="00DA3254"/>
    <w:rsid w:val="00F33F92"/>
    <w:rsid w:val="00F92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10D92F"/>
  <w15:docId w15:val="{C0D87CBD-42CD-486D-B2FC-B5FA6F1F25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807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305</Words>
  <Characters>1835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asp</dc:creator>
  <cp:lastModifiedBy>Asp</cp:lastModifiedBy>
  <cp:revision>5</cp:revision>
  <dcterms:created xsi:type="dcterms:W3CDTF">2020-11-25T09:06:00Z</dcterms:created>
  <dcterms:modified xsi:type="dcterms:W3CDTF">2020-11-25T11:07:00Z</dcterms:modified>
</cp:coreProperties>
</file>